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A6B" w:rsidRPr="00986A6B" w:rsidRDefault="00986A6B" w:rsidP="00986A6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(перевода) детей /Кабул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һәм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күчерү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өчен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вакантлы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</w:t>
      </w:r>
      <w:proofErr w:type="spellEnd"/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федерального бюджета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бюджетов Российской Федерации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местных бюджетов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свет средств физических и (или) юридических лиц- 0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 количестве вакантных мес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 для приема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 МБДОУ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Большеаксинский</w:t>
      </w:r>
      <w:proofErr w:type="spellEnd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сад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Ивушка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Дрожжановского</w:t>
      </w:r>
      <w:proofErr w:type="spellEnd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Республики Татар</w:t>
      </w:r>
      <w:r w:rsidR="00BE6C1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 по состоянию на 01.11. 2023</w:t>
      </w: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г.</w:t>
      </w:r>
    </w:p>
    <w:tbl>
      <w:tblPr>
        <w:tblpPr w:leftFromText="180" w:rightFromText="180" w:vertAnchor="text" w:horzAnchor="page" w:tblpX="1291" w:tblpY="399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1"/>
        <w:gridCol w:w="3915"/>
        <w:gridCol w:w="1775"/>
        <w:gridCol w:w="2379"/>
      </w:tblGrid>
      <w:tr w:rsidR="00986A6B" w:rsidRPr="00986A6B" w:rsidTr="00986A6B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Вакантные места</w:t>
            </w:r>
          </w:p>
        </w:tc>
      </w:tr>
      <w:tr w:rsidR="00986A6B" w:rsidRPr="00986A6B" w:rsidTr="00986A6B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986A6B" w:rsidRPr="00986A6B" w:rsidRDefault="00986A6B" w:rsidP="00986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наполняемость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986A6B" w:rsidRPr="00986A6B" w:rsidRDefault="00986A6B" w:rsidP="00986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6A6B" w:rsidRPr="00986A6B" w:rsidTr="00986A6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66DCC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66DCC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986A6B" w:rsidRPr="00986A6B" w:rsidTr="00986A6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66DCC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66DCC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bookmarkStart w:id="0" w:name="_GoBack"/>
            <w:bookmarkEnd w:id="0"/>
          </w:p>
        </w:tc>
      </w:tr>
    </w:tbl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Разновозрастная группа (1,2 до 7 лет)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A2304" w:rsidRDefault="00EA2304"/>
    <w:sectPr w:rsidR="00EA2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A6B"/>
    <w:rsid w:val="00986A6B"/>
    <w:rsid w:val="00B66DCC"/>
    <w:rsid w:val="00BE6C19"/>
    <w:rsid w:val="00EA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79E14"/>
  <w15:chartTrackingRefBased/>
  <w15:docId w15:val="{206AA64A-4A18-49AB-997F-C10F12BB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8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2025-09-09T11:00:00Z</dcterms:created>
  <dcterms:modified xsi:type="dcterms:W3CDTF">2025-09-09T11:00:00Z</dcterms:modified>
</cp:coreProperties>
</file>